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205A60" w14:textId="77777777" w:rsidR="004113A4" w:rsidRPr="00394837" w:rsidRDefault="00836D3F" w:rsidP="00394837">
      <w:pPr>
        <w:spacing w:line="480" w:lineRule="auto"/>
        <w:jc w:val="both"/>
        <w:rPr>
          <w:rFonts w:ascii="Times New Roman" w:hAnsi="Times New Roman" w:cs="Times New Roman"/>
          <w:sz w:val="24"/>
          <w:szCs w:val="24"/>
        </w:rPr>
      </w:pPr>
      <w:bookmarkStart w:id="0" w:name="_GoBack"/>
      <w:bookmarkEnd w:id="0"/>
      <w:r w:rsidRPr="00394837">
        <w:rPr>
          <w:rFonts w:ascii="Times New Roman" w:hAnsi="Times New Roman" w:cs="Times New Roman"/>
          <w:sz w:val="24"/>
          <w:szCs w:val="24"/>
        </w:rPr>
        <w:t>Institution Affiliation</w:t>
      </w:r>
    </w:p>
    <w:p w14:paraId="2A37E3B4" w14:textId="77777777" w:rsidR="004113A4" w:rsidRPr="00394837" w:rsidRDefault="00836D3F" w:rsidP="00394837">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 xml:space="preserve">Name </w:t>
      </w:r>
    </w:p>
    <w:p w14:paraId="3D27272A" w14:textId="77777777" w:rsidR="004113A4" w:rsidRPr="00394837" w:rsidRDefault="00836D3F" w:rsidP="00394837">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 xml:space="preserve">Course </w:t>
      </w:r>
    </w:p>
    <w:p w14:paraId="221647A2" w14:textId="77777777" w:rsidR="004D69E4" w:rsidRPr="00394837" w:rsidRDefault="00836D3F" w:rsidP="00394837">
      <w:pPr>
        <w:spacing w:line="480" w:lineRule="auto"/>
        <w:jc w:val="center"/>
        <w:rPr>
          <w:rFonts w:ascii="Times New Roman" w:hAnsi="Times New Roman" w:cs="Times New Roman"/>
          <w:sz w:val="24"/>
          <w:szCs w:val="24"/>
        </w:rPr>
      </w:pPr>
      <w:r w:rsidRPr="00394837">
        <w:rPr>
          <w:rFonts w:ascii="Times New Roman" w:hAnsi="Times New Roman" w:cs="Times New Roman"/>
          <w:sz w:val="24"/>
          <w:szCs w:val="24"/>
        </w:rPr>
        <w:t>The race and the imperialism</w:t>
      </w:r>
    </w:p>
    <w:p w14:paraId="4BC6CF5E" w14:textId="77777777" w:rsidR="004113A4" w:rsidRPr="00394837" w:rsidRDefault="00836D3F" w:rsidP="00394837">
      <w:pPr>
        <w:spacing w:line="480" w:lineRule="auto"/>
        <w:ind w:firstLine="720"/>
        <w:jc w:val="both"/>
        <w:rPr>
          <w:rFonts w:ascii="Times New Roman" w:hAnsi="Times New Roman" w:cs="Times New Roman"/>
          <w:sz w:val="24"/>
          <w:szCs w:val="24"/>
        </w:rPr>
      </w:pPr>
      <w:r w:rsidRPr="00394837">
        <w:rPr>
          <w:rFonts w:ascii="Times New Roman" w:hAnsi="Times New Roman" w:cs="Times New Roman"/>
          <w:sz w:val="24"/>
          <w:szCs w:val="24"/>
        </w:rPr>
        <w:t xml:space="preserve">The role of the </w:t>
      </w:r>
      <w:r w:rsidR="00BC5489" w:rsidRPr="00394837">
        <w:rPr>
          <w:rFonts w:ascii="Times New Roman" w:hAnsi="Times New Roman" w:cs="Times New Roman"/>
          <w:sz w:val="24"/>
          <w:szCs w:val="24"/>
        </w:rPr>
        <w:t xml:space="preserve">ideas </w:t>
      </w:r>
      <w:r w:rsidRPr="00394837">
        <w:rPr>
          <w:rFonts w:ascii="Times New Roman" w:hAnsi="Times New Roman" w:cs="Times New Roman"/>
          <w:sz w:val="24"/>
          <w:szCs w:val="24"/>
        </w:rPr>
        <w:t xml:space="preserve">about race on both sides of the debate over whether </w:t>
      </w:r>
      <w:r w:rsidR="00BC5489" w:rsidRPr="00394837">
        <w:rPr>
          <w:rFonts w:ascii="Times New Roman" w:hAnsi="Times New Roman" w:cs="Times New Roman"/>
          <w:sz w:val="24"/>
          <w:szCs w:val="24"/>
        </w:rPr>
        <w:t xml:space="preserve">the U.S should annex the Philippines was to settle the racial differences and improve the co-existence of the tribes in the United States. Some Americans were thinking about exterminating the Indians while others were thinking of assimilating them. The attitudes </w:t>
      </w:r>
      <w:r w:rsidR="00EF48CE" w:rsidRPr="00394837">
        <w:rPr>
          <w:rFonts w:ascii="Times New Roman" w:hAnsi="Times New Roman" w:cs="Times New Roman"/>
          <w:sz w:val="24"/>
          <w:szCs w:val="24"/>
        </w:rPr>
        <w:t>differed</w:t>
      </w:r>
      <w:r w:rsidR="00BC5489" w:rsidRPr="00394837">
        <w:rPr>
          <w:rFonts w:ascii="Times New Roman" w:hAnsi="Times New Roman" w:cs="Times New Roman"/>
          <w:sz w:val="24"/>
          <w:szCs w:val="24"/>
        </w:rPr>
        <w:t xml:space="preserve"> with a significant effect between the civilians who were in the interior department, who were proposing peaceful solutions and the ones in war department who were forced to use military forces to acqui</w:t>
      </w:r>
      <w:r w:rsidR="007F6EBB" w:rsidRPr="00394837">
        <w:rPr>
          <w:rFonts w:ascii="Times New Roman" w:hAnsi="Times New Roman" w:cs="Times New Roman"/>
          <w:sz w:val="24"/>
          <w:szCs w:val="24"/>
        </w:rPr>
        <w:t>re solutions to their problems, (Laura, 212)</w:t>
      </w:r>
    </w:p>
    <w:p w14:paraId="55E9593B" w14:textId="77777777" w:rsidR="004D69E4" w:rsidRPr="00394837" w:rsidRDefault="00836D3F" w:rsidP="00394837">
      <w:pPr>
        <w:spacing w:line="480" w:lineRule="auto"/>
        <w:ind w:firstLine="720"/>
        <w:jc w:val="both"/>
        <w:rPr>
          <w:rFonts w:ascii="Times New Roman" w:hAnsi="Times New Roman" w:cs="Times New Roman"/>
          <w:sz w:val="24"/>
          <w:szCs w:val="24"/>
        </w:rPr>
      </w:pPr>
      <w:r w:rsidRPr="00394837">
        <w:rPr>
          <w:rFonts w:ascii="Times New Roman" w:hAnsi="Times New Roman" w:cs="Times New Roman"/>
          <w:sz w:val="24"/>
          <w:szCs w:val="24"/>
        </w:rPr>
        <w:t>According to Mark (1720) a</w:t>
      </w:r>
      <w:r w:rsidR="00D43AF9" w:rsidRPr="00394837">
        <w:rPr>
          <w:rFonts w:ascii="Times New Roman" w:hAnsi="Times New Roman" w:cs="Times New Roman"/>
          <w:sz w:val="24"/>
          <w:szCs w:val="24"/>
        </w:rPr>
        <w:t xml:space="preserve">s a result of the ideas, they developed policies that led to a decline of Indian culture. Indian concepts related to fierce resistance and accommodation </w:t>
      </w:r>
      <w:r w:rsidR="000D01F6" w:rsidRPr="00394837">
        <w:rPr>
          <w:rFonts w:ascii="Times New Roman" w:hAnsi="Times New Roman" w:cs="Times New Roman"/>
          <w:sz w:val="24"/>
          <w:szCs w:val="24"/>
        </w:rPr>
        <w:t>and rare assimilation. This helped a lot till some Indians adapted white society and gained fame, although, the never abandoned the Indians traditions</w:t>
      </w:r>
      <w:r w:rsidR="00EF48CE" w:rsidRPr="00394837">
        <w:rPr>
          <w:rFonts w:ascii="Times New Roman" w:hAnsi="Times New Roman" w:cs="Times New Roman"/>
          <w:sz w:val="24"/>
          <w:szCs w:val="24"/>
        </w:rPr>
        <w:t xml:space="preserve"> the</w:t>
      </w:r>
      <w:r w:rsidR="000D01F6" w:rsidRPr="00394837">
        <w:rPr>
          <w:rFonts w:ascii="Times New Roman" w:hAnsi="Times New Roman" w:cs="Times New Roman"/>
          <w:sz w:val="24"/>
          <w:szCs w:val="24"/>
        </w:rPr>
        <w:t>.</w:t>
      </w:r>
      <w:r w:rsidR="00EF48CE" w:rsidRPr="00394837">
        <w:rPr>
          <w:rFonts w:ascii="Times New Roman" w:hAnsi="Times New Roman" w:cs="Times New Roman"/>
          <w:sz w:val="24"/>
          <w:szCs w:val="24"/>
        </w:rPr>
        <w:t xml:space="preserve"> The ideas led to a consensus and the following took place. Filipino representative appealed to the American people, the Filipinos advocated recocentration, and finally, the Americans came up with a platform which was known as American Anti-Imperialist League. In this league the reported that imperialism is hostile to freedom. They regretted and declared that all men of any race regardless of color are entitled to life and liberty. Therefore the ideas brought about more significant changes as far as co-existence of the two groups. </w:t>
      </w:r>
    </w:p>
    <w:p w14:paraId="487121B1" w14:textId="77777777" w:rsidR="006F7179" w:rsidRPr="00394837" w:rsidRDefault="00836D3F" w:rsidP="00394837">
      <w:pPr>
        <w:spacing w:line="480" w:lineRule="auto"/>
        <w:jc w:val="both"/>
        <w:rPr>
          <w:rFonts w:ascii="Times New Roman" w:hAnsi="Times New Roman" w:cs="Times New Roman"/>
          <w:b/>
          <w:sz w:val="24"/>
          <w:szCs w:val="24"/>
        </w:rPr>
      </w:pPr>
      <w:r w:rsidRPr="00394837">
        <w:rPr>
          <w:rFonts w:ascii="Times New Roman" w:hAnsi="Times New Roman" w:cs="Times New Roman"/>
          <w:b/>
          <w:sz w:val="24"/>
          <w:szCs w:val="24"/>
        </w:rPr>
        <w:t xml:space="preserve">Gender and the 1920s </w:t>
      </w:r>
    </w:p>
    <w:p w14:paraId="37266FCC" w14:textId="77777777" w:rsidR="004113A4" w:rsidRPr="00394837" w:rsidRDefault="00836D3F" w:rsidP="00394837">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lastRenderedPageBreak/>
        <w:t xml:space="preserve">The following are how changes of the 1920s both liberate and create new pressures on women. </w:t>
      </w:r>
      <w:r w:rsidR="007F6EBB" w:rsidRPr="00394837">
        <w:rPr>
          <w:rFonts w:ascii="Times New Roman" w:hAnsi="Times New Roman" w:cs="Times New Roman"/>
          <w:sz w:val="24"/>
          <w:szCs w:val="24"/>
        </w:rPr>
        <w:t>Angela (221) since</w:t>
      </w:r>
      <w:r w:rsidRPr="00394837">
        <w:rPr>
          <w:rFonts w:ascii="Times New Roman" w:hAnsi="Times New Roman" w:cs="Times New Roman"/>
          <w:sz w:val="24"/>
          <w:szCs w:val="24"/>
        </w:rPr>
        <w:t xml:space="preserve"> the role of women in the families was to stay at home, clean and take care of the children; the woman would do anything to earn daily bread as this was the work of men.</w:t>
      </w:r>
      <w:r w:rsidR="005F6F4B" w:rsidRPr="00394837">
        <w:rPr>
          <w:rFonts w:ascii="Times New Roman" w:hAnsi="Times New Roman" w:cs="Times New Roman"/>
          <w:sz w:val="24"/>
          <w:szCs w:val="24"/>
        </w:rPr>
        <w:t xml:space="preserve"> After the Second World War, many women were forced to enter the workforce because many men died which brought about a prominent depiction of women. This made them not to be restricted to stay at home as it were before. This caused women to take an independent lifestyle and put efforts to </w:t>
      </w:r>
      <w:r w:rsidR="004801E2" w:rsidRPr="00394837">
        <w:rPr>
          <w:rFonts w:ascii="Times New Roman" w:hAnsi="Times New Roman" w:cs="Times New Roman"/>
          <w:sz w:val="24"/>
          <w:szCs w:val="24"/>
        </w:rPr>
        <w:t>achieve</w:t>
      </w:r>
      <w:r w:rsidR="005F6F4B" w:rsidRPr="00394837">
        <w:rPr>
          <w:rFonts w:ascii="Times New Roman" w:hAnsi="Times New Roman" w:cs="Times New Roman"/>
          <w:sz w:val="24"/>
          <w:szCs w:val="24"/>
        </w:rPr>
        <w:t xml:space="preserve"> it. This brought about a shock to women. As a result of this many new and exciting additions to women’s lives.</w:t>
      </w:r>
    </w:p>
    <w:p w14:paraId="606149EA" w14:textId="77777777" w:rsidR="00AC07F8" w:rsidRPr="00394837" w:rsidRDefault="00836D3F" w:rsidP="00394837">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 xml:space="preserve"> Women were given the right to vote, and this impacted their political life. The changes made the women break away from their old values and adopted new ones. This changes liberated confidence in women to make bold move s to the new culture. In earlier before, the women were not supposed to have long hair and do make-up for this was a sign of scandalous woman or a stripper. But now the new woman, after the cultural changes, taught the society that there couldn’t be restrictions anymore or any stigma attached to women’s external style. Since women advocated to be the same with men, they were forced to attend schools and post-secondary institutions in the United States to meet the demands although some universities like Harvard </w:t>
      </w:r>
      <w:r w:rsidR="007F6EBB" w:rsidRPr="00394837">
        <w:rPr>
          <w:rFonts w:ascii="Times New Roman" w:hAnsi="Times New Roman" w:cs="Times New Roman"/>
          <w:sz w:val="24"/>
          <w:szCs w:val="24"/>
        </w:rPr>
        <w:t>refused to take female students,</w:t>
      </w:r>
      <w:r w:rsidRPr="00394837">
        <w:rPr>
          <w:rFonts w:ascii="Times New Roman" w:hAnsi="Times New Roman" w:cs="Times New Roman"/>
          <w:sz w:val="24"/>
          <w:szCs w:val="24"/>
        </w:rPr>
        <w:t xml:space="preserve"> </w:t>
      </w:r>
      <w:r w:rsidR="007F6EBB" w:rsidRPr="00394837">
        <w:rPr>
          <w:rFonts w:ascii="Times New Roman" w:hAnsi="Times New Roman" w:cs="Times New Roman"/>
          <w:sz w:val="24"/>
          <w:szCs w:val="24"/>
        </w:rPr>
        <w:t>(Angela, 236).</w:t>
      </w:r>
    </w:p>
    <w:p w14:paraId="253DCBBD" w14:textId="77777777" w:rsidR="00EF3991" w:rsidRPr="00394837" w:rsidRDefault="00836D3F" w:rsidP="00394837">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 xml:space="preserve">According to the views, I can characterize white views of people of color as selfish </w:t>
      </w:r>
      <w:r w:rsidR="00BC23E1" w:rsidRPr="00394837">
        <w:rPr>
          <w:rFonts w:ascii="Times New Roman" w:hAnsi="Times New Roman" w:cs="Times New Roman"/>
          <w:sz w:val="24"/>
          <w:szCs w:val="24"/>
        </w:rPr>
        <w:t>and greedy to power, who cannot co-exist with another people only that they have different skin color. In the same way, I can describe them as primitive not updated to distinguish between times of color discrimination and times of assimilation.</w:t>
      </w:r>
    </w:p>
    <w:p w14:paraId="3CDB3BF0" w14:textId="77777777" w:rsidR="00AC07F8" w:rsidRPr="00394837" w:rsidRDefault="00836D3F" w:rsidP="00394837">
      <w:pPr>
        <w:spacing w:line="480" w:lineRule="auto"/>
        <w:jc w:val="both"/>
        <w:rPr>
          <w:rFonts w:ascii="Times New Roman" w:hAnsi="Times New Roman" w:cs="Times New Roman"/>
          <w:b/>
          <w:sz w:val="24"/>
          <w:szCs w:val="24"/>
        </w:rPr>
      </w:pPr>
      <w:r w:rsidRPr="00394837">
        <w:rPr>
          <w:rFonts w:ascii="Times New Roman" w:hAnsi="Times New Roman" w:cs="Times New Roman"/>
          <w:b/>
          <w:sz w:val="24"/>
          <w:szCs w:val="24"/>
        </w:rPr>
        <w:t>PART II</w:t>
      </w:r>
    </w:p>
    <w:p w14:paraId="41974A4B" w14:textId="77777777" w:rsidR="004113A4" w:rsidRPr="00394837" w:rsidRDefault="00836D3F" w:rsidP="00394837">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lastRenderedPageBreak/>
        <w:t>There was a decline in agricultural sector due to the highly stable income, the elasticity of demand for many farm products, more specific pork cotton and cereal grains. The demand for these products grew more slowly than the income. Besides land and labor increased which caused the prices to fall.</w:t>
      </w:r>
      <w:r w:rsidR="00D00A8D" w:rsidRPr="00394837">
        <w:rPr>
          <w:rFonts w:ascii="Times New Roman" w:hAnsi="Times New Roman" w:cs="Times New Roman"/>
          <w:sz w:val="24"/>
          <w:szCs w:val="24"/>
        </w:rPr>
        <w:t xml:space="preserve"> In connection to this, adoption of the tractor had far-reaching consequences and altered the farms organization and affected the farmers' lifestyle. This also increased the risk of farming since it expo</w:t>
      </w:r>
      <w:r w:rsidR="00394837" w:rsidRPr="00394837">
        <w:rPr>
          <w:rFonts w:ascii="Times New Roman" w:hAnsi="Times New Roman" w:cs="Times New Roman"/>
          <w:sz w:val="24"/>
          <w:szCs w:val="24"/>
        </w:rPr>
        <w:t>sed the farmer in the marketplace, (Friedman &amp; McMichael, 95)</w:t>
      </w:r>
    </w:p>
    <w:p w14:paraId="026B89A3" w14:textId="77777777" w:rsidR="00394837" w:rsidRPr="00394837" w:rsidRDefault="00836D3F" w:rsidP="00394837">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 xml:space="preserve">Farmers were unable to get their fuel for the tractors. Repair and replacement of the worn out parts </w:t>
      </w:r>
      <w:r w:rsidR="00484173" w:rsidRPr="00394837">
        <w:rPr>
          <w:rFonts w:ascii="Times New Roman" w:hAnsi="Times New Roman" w:cs="Times New Roman"/>
          <w:sz w:val="24"/>
          <w:szCs w:val="24"/>
        </w:rPr>
        <w:t xml:space="preserve">was a challenge since they couldn’t afford. </w:t>
      </w:r>
      <w:r w:rsidR="00C90218" w:rsidRPr="00394837">
        <w:rPr>
          <w:rFonts w:ascii="Times New Roman" w:hAnsi="Times New Roman" w:cs="Times New Roman"/>
          <w:sz w:val="24"/>
          <w:szCs w:val="24"/>
        </w:rPr>
        <w:t>T</w:t>
      </w:r>
      <w:r w:rsidR="00484173" w:rsidRPr="00394837">
        <w:rPr>
          <w:rFonts w:ascii="Times New Roman" w:hAnsi="Times New Roman" w:cs="Times New Roman"/>
          <w:sz w:val="24"/>
          <w:szCs w:val="24"/>
        </w:rPr>
        <w:t xml:space="preserve">he remedies that were enacted by the government was to limit production and raise farm prices. The Congress attempted </w:t>
      </w:r>
      <w:r w:rsidR="00C90218" w:rsidRPr="00394837">
        <w:rPr>
          <w:rFonts w:ascii="Times New Roman" w:hAnsi="Times New Roman" w:cs="Times New Roman"/>
          <w:sz w:val="24"/>
          <w:szCs w:val="24"/>
        </w:rPr>
        <w:t xml:space="preserve">to control the grain exchanges </w:t>
      </w:r>
      <w:r w:rsidR="00484173" w:rsidRPr="00394837">
        <w:rPr>
          <w:rFonts w:ascii="Times New Roman" w:hAnsi="Times New Roman" w:cs="Times New Roman"/>
          <w:sz w:val="24"/>
          <w:szCs w:val="24"/>
        </w:rPr>
        <w:t>and control merchants and stockyard to charge lower rates.</w:t>
      </w:r>
      <w:r w:rsidR="00C90218" w:rsidRPr="00394837">
        <w:rPr>
          <w:rFonts w:ascii="Times New Roman" w:hAnsi="Times New Roman" w:cs="Times New Roman"/>
          <w:sz w:val="24"/>
          <w:szCs w:val="24"/>
        </w:rPr>
        <w:t xml:space="preserve"> The Congress also passed that the imports should be taxed heavily. Fair exchange values were adopted to keep the price of commodities up. This benefitted both the farmers and the government while there were no benefits to those who buy the products and the importers due to h</w:t>
      </w:r>
      <w:r w:rsidRPr="00394837">
        <w:rPr>
          <w:rFonts w:ascii="Times New Roman" w:hAnsi="Times New Roman" w:cs="Times New Roman"/>
          <w:sz w:val="24"/>
          <w:szCs w:val="24"/>
        </w:rPr>
        <w:t>igh prices and tax respectively, (Friedman &amp; McMichael, 105)</w:t>
      </w:r>
    </w:p>
    <w:p w14:paraId="7F3199B6" w14:textId="77777777" w:rsidR="004113A4" w:rsidRPr="00394837" w:rsidRDefault="00836D3F" w:rsidP="00394837">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The problem</w:t>
      </w:r>
      <w:r w:rsidR="001D0C32" w:rsidRPr="00394837">
        <w:rPr>
          <w:rFonts w:ascii="Times New Roman" w:hAnsi="Times New Roman" w:cs="Times New Roman"/>
          <w:sz w:val="24"/>
          <w:szCs w:val="24"/>
        </w:rPr>
        <w:t>s that existed in</w:t>
      </w:r>
      <w:r w:rsidRPr="00394837">
        <w:rPr>
          <w:rFonts w:ascii="Times New Roman" w:hAnsi="Times New Roman" w:cs="Times New Roman"/>
          <w:sz w:val="24"/>
          <w:szCs w:val="24"/>
        </w:rPr>
        <w:t xml:space="preserve"> the industrial sector in the American economy in the early 19</w:t>
      </w:r>
      <w:r w:rsidRPr="00394837">
        <w:rPr>
          <w:rFonts w:ascii="Times New Roman" w:hAnsi="Times New Roman" w:cs="Times New Roman"/>
          <w:sz w:val="24"/>
          <w:szCs w:val="24"/>
          <w:vertAlign w:val="superscript"/>
        </w:rPr>
        <w:t>th</w:t>
      </w:r>
      <w:r w:rsidRPr="00394837">
        <w:rPr>
          <w:rFonts w:ascii="Times New Roman" w:hAnsi="Times New Roman" w:cs="Times New Roman"/>
          <w:sz w:val="24"/>
          <w:szCs w:val="24"/>
        </w:rPr>
        <w:t xml:space="preserve"> century were: the growing working class which increasingly insisted on sharing the benefits of industrial production and the competition among existing firms. During this times the American industry was featured by local monopolies which were defended from each other concerning competition by the high cost of transport</w:t>
      </w:r>
      <w:r w:rsidR="005A1737" w:rsidRPr="00394837">
        <w:rPr>
          <w:rFonts w:ascii="Times New Roman" w:hAnsi="Times New Roman" w:cs="Times New Roman"/>
          <w:sz w:val="24"/>
          <w:szCs w:val="24"/>
        </w:rPr>
        <w:t xml:space="preserve">. The total number of workers that were employed in this monopolies were less than ten. </w:t>
      </w:r>
      <w:r w:rsidR="001D0C32" w:rsidRPr="00394837">
        <w:rPr>
          <w:rFonts w:ascii="Times New Roman" w:hAnsi="Times New Roman" w:cs="Times New Roman"/>
          <w:sz w:val="24"/>
          <w:szCs w:val="24"/>
        </w:rPr>
        <w:t>After</w:t>
      </w:r>
      <w:r w:rsidR="005A1737" w:rsidRPr="00394837">
        <w:rPr>
          <w:rFonts w:ascii="Times New Roman" w:hAnsi="Times New Roman" w:cs="Times New Roman"/>
          <w:sz w:val="24"/>
          <w:szCs w:val="24"/>
        </w:rPr>
        <w:t xml:space="preserve"> the civil war, competition permeated American industry, many companies contracted and others were closed</w:t>
      </w:r>
      <w:r w:rsidR="00394837" w:rsidRPr="00394837">
        <w:rPr>
          <w:rFonts w:ascii="Times New Roman" w:hAnsi="Times New Roman" w:cs="Times New Roman"/>
          <w:sz w:val="24"/>
          <w:szCs w:val="24"/>
        </w:rPr>
        <w:t xml:space="preserve"> down due to price deflation,</w:t>
      </w:r>
      <w:r w:rsidR="001D0C32" w:rsidRPr="00394837">
        <w:rPr>
          <w:rFonts w:ascii="Times New Roman" w:hAnsi="Times New Roman" w:cs="Times New Roman"/>
          <w:sz w:val="24"/>
          <w:szCs w:val="24"/>
        </w:rPr>
        <w:t xml:space="preserve"> </w:t>
      </w:r>
      <w:r w:rsidR="00394837" w:rsidRPr="00394837">
        <w:rPr>
          <w:rFonts w:ascii="Times New Roman" w:hAnsi="Times New Roman" w:cs="Times New Roman"/>
          <w:sz w:val="24"/>
          <w:szCs w:val="24"/>
        </w:rPr>
        <w:t>(Craig, 195).</w:t>
      </w:r>
    </w:p>
    <w:p w14:paraId="324DB08B" w14:textId="77777777" w:rsidR="00394837" w:rsidRPr="00394837" w:rsidRDefault="00836D3F" w:rsidP="00394837">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The industries that suffered this included the textile industries which started declining while others such as automobiles and construction kept on growing.</w:t>
      </w:r>
      <w:r w:rsidR="001D7918" w:rsidRPr="00394837">
        <w:rPr>
          <w:rFonts w:ascii="Times New Roman" w:hAnsi="Times New Roman" w:cs="Times New Roman"/>
          <w:sz w:val="24"/>
          <w:szCs w:val="24"/>
        </w:rPr>
        <w:t xml:space="preserve"> The reason for this is that there is a different </w:t>
      </w:r>
      <w:r w:rsidR="001D7918" w:rsidRPr="00394837">
        <w:rPr>
          <w:rFonts w:ascii="Times New Roman" w:hAnsi="Times New Roman" w:cs="Times New Roman"/>
          <w:sz w:val="24"/>
          <w:szCs w:val="24"/>
        </w:rPr>
        <w:lastRenderedPageBreak/>
        <w:t>effect that i</w:t>
      </w:r>
      <w:r w:rsidR="008E5922" w:rsidRPr="00394837">
        <w:rPr>
          <w:rFonts w:ascii="Times New Roman" w:hAnsi="Times New Roman" w:cs="Times New Roman"/>
          <w:sz w:val="24"/>
          <w:szCs w:val="24"/>
        </w:rPr>
        <w:t xml:space="preserve">s caused by </w:t>
      </w:r>
      <w:r w:rsidR="001D7918" w:rsidRPr="00394837">
        <w:rPr>
          <w:rFonts w:ascii="Times New Roman" w:hAnsi="Times New Roman" w:cs="Times New Roman"/>
          <w:sz w:val="24"/>
          <w:szCs w:val="24"/>
        </w:rPr>
        <w:t>the economic growth and the technological progress.</w:t>
      </w:r>
      <w:r w:rsidR="00E9240C" w:rsidRPr="00394837">
        <w:rPr>
          <w:rFonts w:ascii="Times New Roman" w:hAnsi="Times New Roman" w:cs="Times New Roman"/>
          <w:sz w:val="24"/>
          <w:szCs w:val="24"/>
        </w:rPr>
        <w:t xml:space="preserve"> There was the rapid growth of manufacturing regarding production. This resulted in the rise of wages due to immigration restrictions. </w:t>
      </w:r>
      <w:r w:rsidR="004113A4" w:rsidRPr="00394837">
        <w:rPr>
          <w:rFonts w:ascii="Times New Roman" w:hAnsi="Times New Roman" w:cs="Times New Roman"/>
          <w:sz w:val="24"/>
          <w:szCs w:val="24"/>
        </w:rPr>
        <w:t xml:space="preserve">There was discrimination in wage payments which led to raising of many labor unions. This made the production go down. The government addressed the issue, and this was settled. The American workers benefited more than the foreign </w:t>
      </w:r>
      <w:r w:rsidRPr="00394837">
        <w:rPr>
          <w:rFonts w:ascii="Times New Roman" w:hAnsi="Times New Roman" w:cs="Times New Roman"/>
          <w:sz w:val="24"/>
          <w:szCs w:val="24"/>
        </w:rPr>
        <w:t>workers, (Craig, 215).</w:t>
      </w:r>
    </w:p>
    <w:p w14:paraId="24DB3109" w14:textId="77777777" w:rsidR="00AC07F8" w:rsidRPr="00394837" w:rsidRDefault="00AC07F8" w:rsidP="00394837">
      <w:pPr>
        <w:spacing w:line="480" w:lineRule="auto"/>
        <w:jc w:val="both"/>
        <w:rPr>
          <w:rFonts w:ascii="Times New Roman" w:hAnsi="Times New Roman" w:cs="Times New Roman"/>
          <w:sz w:val="24"/>
          <w:szCs w:val="24"/>
        </w:rPr>
      </w:pPr>
    </w:p>
    <w:p w14:paraId="07F4F9F8" w14:textId="77777777" w:rsidR="007F6EBB" w:rsidRPr="00394837" w:rsidRDefault="007F6EBB" w:rsidP="00394837">
      <w:pPr>
        <w:spacing w:line="480" w:lineRule="auto"/>
        <w:jc w:val="both"/>
        <w:rPr>
          <w:rFonts w:ascii="Times New Roman" w:hAnsi="Times New Roman" w:cs="Times New Roman"/>
          <w:sz w:val="24"/>
          <w:szCs w:val="24"/>
        </w:rPr>
      </w:pPr>
    </w:p>
    <w:p w14:paraId="5C264E72" w14:textId="77777777" w:rsidR="007F6EBB" w:rsidRPr="00394837" w:rsidRDefault="007F6EBB" w:rsidP="00394837">
      <w:pPr>
        <w:spacing w:line="480" w:lineRule="auto"/>
        <w:jc w:val="both"/>
        <w:rPr>
          <w:rFonts w:ascii="Times New Roman" w:hAnsi="Times New Roman" w:cs="Times New Roman"/>
          <w:sz w:val="24"/>
          <w:szCs w:val="24"/>
        </w:rPr>
      </w:pPr>
    </w:p>
    <w:p w14:paraId="449C63D3" w14:textId="77777777" w:rsidR="007F6EBB" w:rsidRPr="00394837" w:rsidRDefault="007F6EBB" w:rsidP="00394837">
      <w:pPr>
        <w:spacing w:line="480" w:lineRule="auto"/>
        <w:jc w:val="both"/>
        <w:rPr>
          <w:rFonts w:ascii="Times New Roman" w:hAnsi="Times New Roman" w:cs="Times New Roman"/>
          <w:sz w:val="24"/>
          <w:szCs w:val="24"/>
        </w:rPr>
      </w:pPr>
    </w:p>
    <w:p w14:paraId="3EAE6B85" w14:textId="77777777" w:rsidR="00394837" w:rsidRPr="00394837" w:rsidRDefault="00394837" w:rsidP="00394837">
      <w:pPr>
        <w:spacing w:line="480" w:lineRule="auto"/>
        <w:jc w:val="both"/>
        <w:rPr>
          <w:rFonts w:ascii="Times New Roman" w:hAnsi="Times New Roman" w:cs="Times New Roman"/>
          <w:sz w:val="24"/>
          <w:szCs w:val="24"/>
        </w:rPr>
      </w:pPr>
    </w:p>
    <w:p w14:paraId="445FAD4D" w14:textId="77777777" w:rsidR="00394837" w:rsidRPr="00394837" w:rsidRDefault="00394837" w:rsidP="00394837">
      <w:pPr>
        <w:spacing w:line="480" w:lineRule="auto"/>
        <w:jc w:val="both"/>
        <w:rPr>
          <w:rFonts w:ascii="Times New Roman" w:hAnsi="Times New Roman" w:cs="Times New Roman"/>
          <w:sz w:val="24"/>
          <w:szCs w:val="24"/>
        </w:rPr>
      </w:pPr>
    </w:p>
    <w:p w14:paraId="2588309A" w14:textId="77777777" w:rsidR="00394837" w:rsidRPr="00394837" w:rsidRDefault="00394837" w:rsidP="00394837">
      <w:pPr>
        <w:spacing w:line="480" w:lineRule="auto"/>
        <w:jc w:val="both"/>
        <w:rPr>
          <w:rFonts w:ascii="Times New Roman" w:hAnsi="Times New Roman" w:cs="Times New Roman"/>
          <w:sz w:val="24"/>
          <w:szCs w:val="24"/>
        </w:rPr>
      </w:pPr>
    </w:p>
    <w:p w14:paraId="74BD3E50" w14:textId="77777777" w:rsidR="00394837" w:rsidRPr="00394837" w:rsidRDefault="00394837" w:rsidP="00394837">
      <w:pPr>
        <w:spacing w:line="480" w:lineRule="auto"/>
        <w:jc w:val="both"/>
        <w:rPr>
          <w:rFonts w:ascii="Times New Roman" w:hAnsi="Times New Roman" w:cs="Times New Roman"/>
          <w:sz w:val="24"/>
          <w:szCs w:val="24"/>
        </w:rPr>
      </w:pPr>
    </w:p>
    <w:p w14:paraId="1B0C7003" w14:textId="77777777" w:rsidR="00394837" w:rsidRPr="00394837" w:rsidRDefault="00394837" w:rsidP="00394837">
      <w:pPr>
        <w:spacing w:line="480" w:lineRule="auto"/>
        <w:jc w:val="both"/>
        <w:rPr>
          <w:rFonts w:ascii="Times New Roman" w:hAnsi="Times New Roman" w:cs="Times New Roman"/>
          <w:sz w:val="24"/>
          <w:szCs w:val="24"/>
        </w:rPr>
      </w:pPr>
    </w:p>
    <w:p w14:paraId="4731DAC3" w14:textId="77777777" w:rsidR="00394837" w:rsidRPr="00394837" w:rsidRDefault="00394837" w:rsidP="00394837">
      <w:pPr>
        <w:spacing w:line="480" w:lineRule="auto"/>
        <w:jc w:val="both"/>
        <w:rPr>
          <w:rFonts w:ascii="Times New Roman" w:hAnsi="Times New Roman" w:cs="Times New Roman"/>
          <w:sz w:val="24"/>
          <w:szCs w:val="24"/>
        </w:rPr>
      </w:pPr>
    </w:p>
    <w:p w14:paraId="5EA2431B" w14:textId="77777777" w:rsidR="00394837" w:rsidRPr="00394837" w:rsidRDefault="00394837" w:rsidP="00394837">
      <w:pPr>
        <w:spacing w:line="480" w:lineRule="auto"/>
        <w:jc w:val="both"/>
        <w:rPr>
          <w:rFonts w:ascii="Times New Roman" w:hAnsi="Times New Roman" w:cs="Times New Roman"/>
          <w:sz w:val="24"/>
          <w:szCs w:val="24"/>
        </w:rPr>
      </w:pPr>
    </w:p>
    <w:p w14:paraId="11F53B9A" w14:textId="77777777" w:rsidR="00394837" w:rsidRPr="00394837" w:rsidRDefault="00394837" w:rsidP="00394837">
      <w:pPr>
        <w:spacing w:line="480" w:lineRule="auto"/>
        <w:jc w:val="both"/>
        <w:rPr>
          <w:rFonts w:ascii="Times New Roman" w:hAnsi="Times New Roman" w:cs="Times New Roman"/>
          <w:sz w:val="24"/>
          <w:szCs w:val="24"/>
        </w:rPr>
      </w:pPr>
    </w:p>
    <w:p w14:paraId="07FC3FCA" w14:textId="77777777" w:rsidR="00394837" w:rsidRPr="00394837" w:rsidRDefault="00394837" w:rsidP="00394837">
      <w:pPr>
        <w:spacing w:line="480" w:lineRule="auto"/>
        <w:jc w:val="both"/>
        <w:rPr>
          <w:rFonts w:ascii="Times New Roman" w:hAnsi="Times New Roman" w:cs="Times New Roman"/>
          <w:sz w:val="24"/>
          <w:szCs w:val="24"/>
        </w:rPr>
      </w:pPr>
    </w:p>
    <w:p w14:paraId="5E3F32CD" w14:textId="77777777" w:rsidR="0070282F" w:rsidRDefault="0070282F" w:rsidP="00394837">
      <w:pPr>
        <w:spacing w:line="480" w:lineRule="auto"/>
        <w:jc w:val="both"/>
        <w:rPr>
          <w:rFonts w:ascii="Times New Roman" w:hAnsi="Times New Roman" w:cs="Times New Roman"/>
          <w:sz w:val="24"/>
          <w:szCs w:val="24"/>
        </w:rPr>
      </w:pPr>
    </w:p>
    <w:p w14:paraId="7327EEBD" w14:textId="77777777" w:rsidR="007F6EBB" w:rsidRPr="00394837" w:rsidRDefault="00836D3F" w:rsidP="00394837">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lastRenderedPageBreak/>
        <w:t>Works cited</w:t>
      </w:r>
    </w:p>
    <w:p w14:paraId="5DFEB801" w14:textId="77777777" w:rsidR="007F6EBB" w:rsidRPr="00394837" w:rsidRDefault="00836D3F" w:rsidP="00394837">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Briggs, Laura. </w:t>
      </w:r>
      <w:r w:rsidRPr="00394837">
        <w:rPr>
          <w:rFonts w:ascii="Times New Roman" w:hAnsi="Times New Roman" w:cs="Times New Roman"/>
          <w:i/>
          <w:iCs/>
          <w:sz w:val="24"/>
          <w:szCs w:val="24"/>
        </w:rPr>
        <w:t>Reproducing Empire: Race, sex, science, and US imperialism in Puerto Rico</w:t>
      </w:r>
      <w:r w:rsidRPr="00394837">
        <w:rPr>
          <w:rFonts w:ascii="Times New Roman" w:hAnsi="Times New Roman" w:cs="Times New Roman"/>
          <w:sz w:val="24"/>
          <w:szCs w:val="24"/>
        </w:rPr>
        <w:t>. Vol. 11. Univ of California Press, 2003.</w:t>
      </w:r>
    </w:p>
    <w:p w14:paraId="19B52614" w14:textId="77777777" w:rsidR="007F6EBB" w:rsidRPr="00394837" w:rsidRDefault="00836D3F" w:rsidP="00394837">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Harrison, Mark. </w:t>
      </w:r>
      <w:r w:rsidRPr="00394837">
        <w:rPr>
          <w:rFonts w:ascii="Times New Roman" w:hAnsi="Times New Roman" w:cs="Times New Roman"/>
          <w:i/>
          <w:iCs/>
          <w:sz w:val="24"/>
          <w:szCs w:val="24"/>
        </w:rPr>
        <w:t>Climates &amp; Constitutions: Health, Race, Environment and British Imperialism in India, 1600-1850</w:t>
      </w:r>
      <w:r w:rsidRPr="00394837">
        <w:rPr>
          <w:rFonts w:ascii="Times New Roman" w:hAnsi="Times New Roman" w:cs="Times New Roman"/>
          <w:sz w:val="24"/>
          <w:szCs w:val="24"/>
        </w:rPr>
        <w:t>. Oxford University Press, USA, 1999.</w:t>
      </w:r>
    </w:p>
    <w:p w14:paraId="55828C94" w14:textId="77777777" w:rsidR="007F6EBB" w:rsidRPr="00394837" w:rsidRDefault="00836D3F" w:rsidP="00394837">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Schlater, Angela. </w:t>
      </w:r>
      <w:r w:rsidRPr="00394837">
        <w:rPr>
          <w:rFonts w:ascii="Times New Roman" w:hAnsi="Times New Roman" w:cs="Times New Roman"/>
          <w:i/>
          <w:iCs/>
          <w:sz w:val="24"/>
          <w:szCs w:val="24"/>
        </w:rPr>
        <w:t>Flaming Youth: Gender in 1920s Hollywood</w:t>
      </w:r>
      <w:r w:rsidRPr="00394837">
        <w:rPr>
          <w:rFonts w:ascii="Times New Roman" w:hAnsi="Times New Roman" w:cs="Times New Roman"/>
          <w:sz w:val="24"/>
          <w:szCs w:val="24"/>
        </w:rPr>
        <w:t>. UMI, 2008.</w:t>
      </w:r>
    </w:p>
    <w:p w14:paraId="0C57F644" w14:textId="77777777" w:rsidR="007F6EBB" w:rsidRPr="00394837" w:rsidRDefault="00836D3F" w:rsidP="00394837">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 xml:space="preserve">Friedman, Harriet, and Philip McMichael. "Agriculture and the state system: The rise and decline of national agriculture, 1870 to the present." </w:t>
      </w:r>
      <w:r w:rsidRPr="00394837">
        <w:rPr>
          <w:rFonts w:ascii="Times New Roman" w:hAnsi="Times New Roman" w:cs="Times New Roman"/>
          <w:i/>
          <w:iCs/>
          <w:sz w:val="24"/>
          <w:szCs w:val="24"/>
        </w:rPr>
        <w:t>Sociologia rural</w:t>
      </w:r>
      <w:r w:rsidRPr="00394837">
        <w:rPr>
          <w:rFonts w:ascii="Times New Roman" w:hAnsi="Times New Roman" w:cs="Times New Roman"/>
          <w:sz w:val="24"/>
          <w:szCs w:val="24"/>
        </w:rPr>
        <w:t> 29.2 (1989): 93-117.</w:t>
      </w:r>
    </w:p>
    <w:p w14:paraId="4BF9F81F" w14:textId="77777777" w:rsidR="00394837" w:rsidRPr="00394837" w:rsidRDefault="00836D3F" w:rsidP="00394837">
      <w:pPr>
        <w:spacing w:line="480" w:lineRule="auto"/>
        <w:jc w:val="both"/>
        <w:rPr>
          <w:rFonts w:ascii="Times New Roman" w:hAnsi="Times New Roman" w:cs="Times New Roman"/>
          <w:sz w:val="24"/>
          <w:szCs w:val="24"/>
        </w:rPr>
      </w:pPr>
      <w:r w:rsidRPr="00394837">
        <w:rPr>
          <w:rFonts w:ascii="Times New Roman" w:hAnsi="Times New Roman" w:cs="Times New Roman"/>
          <w:sz w:val="24"/>
          <w:szCs w:val="24"/>
        </w:rPr>
        <w:t>Littler, Craig R. </w:t>
      </w:r>
      <w:r w:rsidRPr="00394837">
        <w:rPr>
          <w:rFonts w:ascii="Times New Roman" w:hAnsi="Times New Roman" w:cs="Times New Roman"/>
          <w:i/>
          <w:iCs/>
          <w:sz w:val="24"/>
          <w:szCs w:val="24"/>
        </w:rPr>
        <w:t>The development of the labor process in capitalist societies: a comparative study of the transformation of work organization in Britain, Japan, and the USA</w:t>
      </w:r>
      <w:r w:rsidRPr="00394837">
        <w:rPr>
          <w:rFonts w:ascii="Times New Roman" w:hAnsi="Times New Roman" w:cs="Times New Roman"/>
          <w:sz w:val="24"/>
          <w:szCs w:val="24"/>
        </w:rPr>
        <w:t>. Heinemann Educational Publishers, 1982.</w:t>
      </w:r>
    </w:p>
    <w:sectPr w:rsidR="00394837" w:rsidRPr="003948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EC546" w14:textId="77777777" w:rsidR="007D6E8B" w:rsidRDefault="007D6E8B">
      <w:pPr>
        <w:spacing w:after="0" w:line="240" w:lineRule="auto"/>
      </w:pPr>
      <w:r>
        <w:separator/>
      </w:r>
    </w:p>
  </w:endnote>
  <w:endnote w:type="continuationSeparator" w:id="0">
    <w:p w14:paraId="26034950" w14:textId="77777777" w:rsidR="007D6E8B" w:rsidRDefault="007D6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0BACD9" w14:textId="77777777" w:rsidR="007D6E8B" w:rsidRDefault="007D6E8B">
      <w:pPr>
        <w:spacing w:after="0" w:line="240" w:lineRule="auto"/>
      </w:pPr>
      <w:r>
        <w:separator/>
      </w:r>
    </w:p>
  </w:footnote>
  <w:footnote w:type="continuationSeparator" w:id="0">
    <w:p w14:paraId="5EE2590B" w14:textId="77777777" w:rsidR="007D6E8B" w:rsidRDefault="007D6E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7977844"/>
      <w:docPartObj>
        <w:docPartGallery w:val="Page Numbers (Top of Page)"/>
        <w:docPartUnique/>
      </w:docPartObj>
    </w:sdtPr>
    <w:sdtEndPr>
      <w:rPr>
        <w:noProof/>
      </w:rPr>
    </w:sdtEndPr>
    <w:sdtContent>
      <w:p w14:paraId="0FCAEEA0" w14:textId="2A02C73F" w:rsidR="00B955DE" w:rsidRDefault="00836D3F" w:rsidP="00B955DE">
        <w:pPr>
          <w:pStyle w:val="Header"/>
          <w:jc w:val="right"/>
        </w:pPr>
        <w:r>
          <w:t xml:space="preserve">SURNAME </w:t>
        </w:r>
        <w:r>
          <w:fldChar w:fldCharType="begin"/>
        </w:r>
        <w:r>
          <w:instrText xml:space="preserve"> PAGE   \* MERGEFORMAT </w:instrText>
        </w:r>
        <w:r>
          <w:fldChar w:fldCharType="separate"/>
        </w:r>
        <w:r w:rsidR="00AE2295">
          <w:rPr>
            <w:noProof/>
          </w:rPr>
          <w:t>1</w:t>
        </w:r>
        <w:r>
          <w:rPr>
            <w:noProof/>
          </w:rPr>
          <w:fldChar w:fldCharType="end"/>
        </w:r>
      </w:p>
    </w:sdtContent>
  </w:sdt>
  <w:p w14:paraId="77312D0A" w14:textId="77777777" w:rsidR="00B955DE" w:rsidRDefault="00B955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5B5"/>
    <w:rsid w:val="000D01F6"/>
    <w:rsid w:val="000F7FB5"/>
    <w:rsid w:val="001D0C32"/>
    <w:rsid w:val="001D7918"/>
    <w:rsid w:val="00394837"/>
    <w:rsid w:val="004113A4"/>
    <w:rsid w:val="004801E2"/>
    <w:rsid w:val="00484173"/>
    <w:rsid w:val="004D69E4"/>
    <w:rsid w:val="005A1737"/>
    <w:rsid w:val="005F6F4B"/>
    <w:rsid w:val="006A2215"/>
    <w:rsid w:val="006F7179"/>
    <w:rsid w:val="0070282F"/>
    <w:rsid w:val="007D6E8B"/>
    <w:rsid w:val="007F6EBB"/>
    <w:rsid w:val="00836D3F"/>
    <w:rsid w:val="008E5922"/>
    <w:rsid w:val="00990B40"/>
    <w:rsid w:val="009B50C8"/>
    <w:rsid w:val="009B65B5"/>
    <w:rsid w:val="00AC07F8"/>
    <w:rsid w:val="00AE2295"/>
    <w:rsid w:val="00B955DE"/>
    <w:rsid w:val="00BC23E1"/>
    <w:rsid w:val="00BC5489"/>
    <w:rsid w:val="00C90218"/>
    <w:rsid w:val="00D00A8D"/>
    <w:rsid w:val="00D27AFE"/>
    <w:rsid w:val="00D43AF9"/>
    <w:rsid w:val="00E9240C"/>
    <w:rsid w:val="00EF2664"/>
    <w:rsid w:val="00EF3991"/>
    <w:rsid w:val="00EF4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9E0EF9-7D60-458E-A818-9E72B1DC8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5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5DE"/>
  </w:style>
  <w:style w:type="paragraph" w:styleId="Footer">
    <w:name w:val="footer"/>
    <w:basedOn w:val="Normal"/>
    <w:link w:val="FooterChar"/>
    <w:uiPriority w:val="99"/>
    <w:unhideWhenUsed/>
    <w:rsid w:val="00B955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5D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028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8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1002</Words>
  <Characters>5714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2018-04-03T16:32:00Z</dcterms:created>
  <dcterms:modified xsi:type="dcterms:W3CDTF">2018-04-03T16:32:00Z</dcterms:modified>
</cp:coreProperties>
</file>